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11574" w14:textId="77777777" w:rsidR="00967526" w:rsidRDefault="00967526" w:rsidP="00967526">
      <w:pPr>
        <w:shd w:val="clear" w:color="auto" w:fill="FFFFFF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0E6512E" w14:textId="77777777" w:rsidR="00967526" w:rsidRDefault="00967526" w:rsidP="009675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>I</w:t>
      </w:r>
      <w:r>
        <w:rPr>
          <w:rFonts w:ascii="Arial" w:hAnsi="Arial" w:cs="Arial"/>
          <w:color w:val="333333"/>
          <w:sz w:val="20"/>
          <w:szCs w:val="20"/>
        </w:rPr>
        <w:t xml:space="preserve">.   ИНФОРМАЦИЯ О   РЕЗУЛЬТАТАХ ПРОВЕРОК, ПРОВЕДЁННЫХ ОРГАНОМ МЕСТНОГО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САМОУПРАВЛЕНИЯ  ПОДВЕДОМСТВЕННЫМИ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ОРГАНИЗАЦИЯМИ В ПРЕДЕЛАХ ИХ ПОЛНОМОЧИЙ</w:t>
      </w:r>
    </w:p>
    <w:p w14:paraId="6EC51020" w14:textId="77777777" w:rsidR="00967526" w:rsidRDefault="00967526" w:rsidP="009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1908813B" w14:textId="77777777" w:rsidR="00967526" w:rsidRDefault="00967526" w:rsidP="009675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</w:t>
      </w:r>
      <w:proofErr w:type="gramStart"/>
      <w:r>
        <w:rPr>
          <w:rFonts w:ascii="Arial" w:hAnsi="Arial" w:cs="Arial"/>
          <w:color w:val="333333"/>
          <w:sz w:val="20"/>
          <w:szCs w:val="20"/>
          <w:lang w:val="en-US"/>
        </w:rPr>
        <w:t>I</w:t>
      </w:r>
      <w:r>
        <w:rPr>
          <w:rFonts w:ascii="Arial" w:hAnsi="Arial" w:cs="Arial"/>
          <w:color w:val="333333"/>
          <w:sz w:val="20"/>
          <w:szCs w:val="20"/>
        </w:rPr>
        <w:t> 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   Проведена плановая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проверка  ОАО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Ростелеком   по соблюдению земельного законодательства .</w:t>
      </w:r>
    </w:p>
    <w:p w14:paraId="76527398" w14:textId="77777777" w:rsidR="00967526" w:rsidRDefault="00967526" w:rsidP="009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 Выявлены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нарушения 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ст.7.1 Кодекса «Об административных правонарушениях Российской Федерации»</w:t>
      </w:r>
    </w:p>
    <w:p w14:paraId="54299324" w14:textId="77777777" w:rsidR="00967526" w:rsidRDefault="00967526" w:rsidP="00967526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</w:p>
    <w:p w14:paraId="59FEAEE8" w14:textId="77777777" w:rsidR="00967526" w:rsidRDefault="00967526" w:rsidP="009675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  <w:lang w:val="en-US"/>
        </w:rPr>
        <w:t>II</w:t>
      </w:r>
      <w:r>
        <w:rPr>
          <w:rFonts w:ascii="Arial" w:hAnsi="Arial" w:cs="Arial"/>
          <w:color w:val="333333"/>
          <w:sz w:val="20"/>
          <w:szCs w:val="20"/>
        </w:rPr>
        <w:t xml:space="preserve">.  РЕЗУЛЬТАТЫ   ПРОВЕРОК, ПРОВЕДЁННЫХ В ОРГАНЕ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МЕСТНОГО  САМОУПРАВЛЕНИЯ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 , ПОДВЕДОМСТВЕННЫХ  ОРГАНИЗАЦИЯХ.</w:t>
      </w:r>
    </w:p>
    <w:p w14:paraId="1A88EA87" w14:textId="77777777" w:rsidR="00967526" w:rsidRDefault="00967526" w:rsidP="009675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640"/>
        <w:gridCol w:w="3349"/>
        <w:gridCol w:w="3323"/>
      </w:tblGrid>
      <w:tr w:rsidR="00967526" w14:paraId="05513EBC" w14:textId="77777777" w:rsidTr="00967526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9F445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Срок проверки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3CA985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Орган контроля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044D5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Цель, задачи и предмет проверок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9D8057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 Результаты проверки</w:t>
            </w:r>
          </w:p>
        </w:tc>
      </w:tr>
      <w:tr w:rsidR="00967526" w14:paraId="04826D22" w14:textId="77777777" w:rsidTr="00967526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05D75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16.02.2012 г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6E1CF4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ФКУ Центр ГИМС МЧС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9B97A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Соблюдение правил эксплуатации ледовых </w:t>
            </w:r>
            <w:proofErr w:type="gramStart"/>
            <w:r>
              <w:t>переправ  на</w:t>
            </w:r>
            <w:proofErr w:type="gramEnd"/>
            <w:r>
              <w:t xml:space="preserve"> реке Шилка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2D221C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Нарушений не выявлено</w:t>
            </w:r>
          </w:p>
        </w:tc>
      </w:tr>
      <w:tr w:rsidR="00967526" w14:paraId="43FB6DE5" w14:textId="77777777" w:rsidTr="00967526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A1667A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с 18.11.2013 по13.12.2013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E527D8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Министерство территориального </w:t>
            </w:r>
            <w:proofErr w:type="gramStart"/>
            <w:r>
              <w:t>развития  Забайкальского</w:t>
            </w:r>
            <w:proofErr w:type="gramEnd"/>
            <w:r>
              <w:t xml:space="preserve"> края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654EC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Осуществление </w:t>
            </w:r>
            <w:proofErr w:type="gramStart"/>
            <w:r>
              <w:t>полномочий ,</w:t>
            </w:r>
            <w:proofErr w:type="gramEnd"/>
            <w:r>
              <w:t xml:space="preserve"> переданных РФ, соблюдение требований  законодательства  о градостроительной деятельности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64B834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Выявлены </w:t>
            </w:r>
            <w:proofErr w:type="gramStart"/>
            <w:r>
              <w:t>нарушения  градостроительного</w:t>
            </w:r>
            <w:proofErr w:type="gramEnd"/>
            <w:r>
              <w:t xml:space="preserve"> законодательства</w:t>
            </w:r>
          </w:p>
        </w:tc>
      </w:tr>
      <w:tr w:rsidR="00967526" w14:paraId="0A9B4210" w14:textId="77777777" w:rsidTr="00967526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B3BD37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10.06.2013 г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6EA459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Министерство Юстиции Забайкальского края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A3BB1B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О направлении НПА администрации и Совета сельского поселения «</w:t>
            </w:r>
            <w:proofErr w:type="spellStart"/>
            <w:r>
              <w:t>Мирсановское</w:t>
            </w:r>
            <w:proofErr w:type="spellEnd"/>
            <w:r>
              <w:t xml:space="preserve">» в </w:t>
            </w:r>
            <w:proofErr w:type="gramStart"/>
            <w:r>
              <w:t>регистр  ЗК</w:t>
            </w:r>
            <w:proofErr w:type="gram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4DCD4E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1.Представить недостающие НПА в регистр</w:t>
            </w:r>
          </w:p>
          <w:p w14:paraId="3FCA02A7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2. Назначить ответственное лицо за направление НПА в краевой регистр</w:t>
            </w:r>
          </w:p>
          <w:p w14:paraId="43D487ED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3. Завести журнал регистрации НПА</w:t>
            </w:r>
          </w:p>
          <w:p w14:paraId="4B6F5EF9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4. Завести журнал обнародования НПА</w:t>
            </w:r>
          </w:p>
        </w:tc>
      </w:tr>
      <w:tr w:rsidR="00967526" w14:paraId="63973F5A" w14:textId="77777777" w:rsidTr="00967526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421DDB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06.05.2014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01D51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УНД </w:t>
            </w:r>
            <w:proofErr w:type="gramStart"/>
            <w:r>
              <w:t>ГУ  МЧС</w:t>
            </w:r>
            <w:proofErr w:type="gramEnd"/>
            <w:r>
              <w:t xml:space="preserve"> России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F1A690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 xml:space="preserve">Выполнение </w:t>
            </w:r>
            <w:proofErr w:type="gramStart"/>
            <w:r>
              <w:t>требований  законодательства</w:t>
            </w:r>
            <w:proofErr w:type="gramEnd"/>
            <w:r>
              <w:t>  и иных НПА в области защиты населения  и территорий  от ЧС природного и техногенного характера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8FA41A" w14:textId="77777777" w:rsidR="00967526" w:rsidRDefault="00967526">
            <w:pPr>
              <w:pStyle w:val="a3"/>
              <w:spacing w:before="0" w:beforeAutospacing="0" w:after="150" w:afterAutospacing="0"/>
            </w:pPr>
            <w:r>
              <w:t>Нарушений не выявлено</w:t>
            </w:r>
          </w:p>
        </w:tc>
      </w:tr>
    </w:tbl>
    <w:p w14:paraId="35156987" w14:textId="77777777" w:rsidR="007D2E29" w:rsidRPr="00967526" w:rsidRDefault="007D2E29" w:rsidP="00967526"/>
    <w:sectPr w:rsidR="007D2E29" w:rsidRPr="0096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29"/>
    <w:rsid w:val="000840D3"/>
    <w:rsid w:val="001822E2"/>
    <w:rsid w:val="001D3ED5"/>
    <w:rsid w:val="001E1F11"/>
    <w:rsid w:val="00213307"/>
    <w:rsid w:val="007D2E29"/>
    <w:rsid w:val="009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EA23-A7FA-4765-B94F-5FD78AC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og">
    <w:name w:val="icon-cog"/>
    <w:basedOn w:val="a0"/>
    <w:rsid w:val="001E1F11"/>
  </w:style>
  <w:style w:type="character" w:customStyle="1" w:styleId="caret">
    <w:name w:val="caret"/>
    <w:basedOn w:val="a0"/>
    <w:rsid w:val="001E1F11"/>
  </w:style>
  <w:style w:type="character" w:customStyle="1" w:styleId="icon-calendar">
    <w:name w:val="icon-calendar"/>
    <w:basedOn w:val="a0"/>
    <w:rsid w:val="001E1F11"/>
  </w:style>
  <w:style w:type="character" w:customStyle="1" w:styleId="icon-eye-open">
    <w:name w:val="icon-eye-open"/>
    <w:basedOn w:val="a0"/>
    <w:rsid w:val="001E1F11"/>
  </w:style>
  <w:style w:type="paragraph" w:styleId="a3">
    <w:name w:val="Normal (Web)"/>
    <w:basedOn w:val="a"/>
    <w:uiPriority w:val="99"/>
    <w:semiHidden/>
    <w:unhideWhenUsed/>
    <w:rsid w:val="001E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79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2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799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3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</cp:revision>
  <dcterms:created xsi:type="dcterms:W3CDTF">2020-05-17T20:38:00Z</dcterms:created>
  <dcterms:modified xsi:type="dcterms:W3CDTF">2020-05-17T20:42:00Z</dcterms:modified>
</cp:coreProperties>
</file>